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D8" w:rsidRPr="00387A52" w:rsidRDefault="006E6FD8" w:rsidP="00387A52">
      <w:pPr>
        <w:pStyle w:val="NormalWeb"/>
        <w:shd w:val="clear" w:color="auto" w:fill="FFFFFF"/>
        <w:spacing w:before="0" w:beforeAutospacing="0" w:after="0" w:afterAutospacing="0" w:line="276" w:lineRule="auto"/>
        <w:jc w:val="center"/>
        <w:rPr>
          <w:b/>
          <w:color w:val="111111"/>
          <w:sz w:val="28"/>
          <w:szCs w:val="28"/>
        </w:rPr>
      </w:pPr>
      <w:r w:rsidRPr="00387A52">
        <w:rPr>
          <w:b/>
          <w:color w:val="111111"/>
          <w:sz w:val="28"/>
          <w:szCs w:val="28"/>
        </w:rPr>
        <w:t>HƯỚNG DẪN CẤP MÃ SỐ VÙNG TRỒNG ĐỐI VỚI</w:t>
      </w:r>
    </w:p>
    <w:p w:rsidR="00C618FB" w:rsidRPr="00387A52" w:rsidRDefault="006E6FD8" w:rsidP="00387A52">
      <w:pPr>
        <w:pStyle w:val="NormalWeb"/>
        <w:shd w:val="clear" w:color="auto" w:fill="FFFFFF"/>
        <w:spacing w:before="0" w:beforeAutospacing="0" w:after="0" w:afterAutospacing="0" w:line="276" w:lineRule="auto"/>
        <w:jc w:val="center"/>
        <w:rPr>
          <w:b/>
          <w:color w:val="111111"/>
          <w:sz w:val="28"/>
          <w:szCs w:val="28"/>
        </w:rPr>
      </w:pPr>
      <w:r w:rsidRPr="00387A52">
        <w:rPr>
          <w:b/>
          <w:color w:val="111111"/>
          <w:sz w:val="28"/>
          <w:szCs w:val="28"/>
        </w:rPr>
        <w:t>NÔNG SẢN XUẤT KHẨU</w:t>
      </w:r>
    </w:p>
    <w:p w:rsidR="006E6FD8" w:rsidRPr="00387A52" w:rsidRDefault="006E6FD8" w:rsidP="00387A52">
      <w:pPr>
        <w:pStyle w:val="NormalWeb"/>
        <w:shd w:val="clear" w:color="auto" w:fill="FFFFFF"/>
        <w:spacing w:before="0" w:beforeAutospacing="0" w:after="0" w:afterAutospacing="0" w:line="276" w:lineRule="auto"/>
        <w:jc w:val="center"/>
        <w:rPr>
          <w:b/>
          <w:color w:val="111111"/>
          <w:sz w:val="28"/>
          <w:szCs w:val="28"/>
        </w:rPr>
      </w:pPr>
    </w:p>
    <w:p w:rsidR="00DD4B92" w:rsidRPr="00387A52" w:rsidRDefault="00B9651F" w:rsidP="00387A52">
      <w:pPr>
        <w:shd w:val="clear" w:color="auto" w:fill="FFFFFF"/>
        <w:spacing w:after="0"/>
        <w:ind w:firstLine="720"/>
        <w:jc w:val="both"/>
        <w:rPr>
          <w:rFonts w:ascii="Times New Roman" w:eastAsia="Times New Roman" w:hAnsi="Times New Roman" w:cs="Times New Roman"/>
          <w:color w:val="000000"/>
          <w:sz w:val="28"/>
          <w:szCs w:val="28"/>
        </w:rPr>
      </w:pPr>
      <w:r w:rsidRPr="00B9651F">
        <w:rPr>
          <w:rFonts w:ascii="Times New Roman" w:eastAsia="Times New Roman" w:hAnsi="Times New Roman" w:cs="Times New Roman"/>
          <w:color w:val="000000"/>
          <w:sz w:val="28"/>
          <w:szCs w:val="28"/>
          <w:lang w:val="pt-BR"/>
        </w:rPr>
        <w:t>Việc thiết lập và cấp mã số vùng trồng, cơ sở đóng gói nông sản là yêu cầu bắt buộc của các thị trường và thông lệ quốc tế nhằm đảm bảo tuân thủ các quy định của nước nhập khẩu về kiểm dịch thực vật, an toàn thực phẩm và truy xuất nguồn gốc.</w:t>
      </w:r>
      <w:r>
        <w:rPr>
          <w:rFonts w:ascii="Times New Roman" w:eastAsia="Times New Roman" w:hAnsi="Times New Roman" w:cs="Times New Roman"/>
          <w:color w:val="000000"/>
          <w:sz w:val="28"/>
          <w:szCs w:val="28"/>
          <w:lang w:val="pt-BR"/>
        </w:rPr>
        <w:t xml:space="preserve"> </w:t>
      </w:r>
      <w:r w:rsidR="00DD4B92" w:rsidRPr="00387A52">
        <w:rPr>
          <w:rFonts w:ascii="Times New Roman" w:eastAsia="Times New Roman" w:hAnsi="Times New Roman" w:cs="Times New Roman"/>
          <w:color w:val="000000"/>
          <w:sz w:val="28"/>
          <w:szCs w:val="28"/>
        </w:rPr>
        <w:t>Theo Điều 64, Luật trồng trọt số 31/2018/QH14</w:t>
      </w:r>
      <w:r w:rsidR="00DD4B92" w:rsidRPr="00387A52">
        <w:rPr>
          <w:rFonts w:ascii="Times New Roman" w:eastAsia="Times New Roman" w:hAnsi="Times New Roman" w:cs="Times New Roman"/>
          <w:b/>
          <w:bCs/>
          <w:color w:val="000000"/>
          <w:sz w:val="28"/>
          <w:szCs w:val="28"/>
        </w:rPr>
        <w:t>:</w:t>
      </w:r>
      <w:r w:rsidR="00DD4B92" w:rsidRPr="00387A52">
        <w:rPr>
          <w:rFonts w:ascii="Times New Roman" w:eastAsia="Times New Roman" w:hAnsi="Times New Roman" w:cs="Times New Roman"/>
          <w:color w:val="000000"/>
          <w:sz w:val="28"/>
          <w:szCs w:val="28"/>
        </w:rPr>
        <w:t> Mã số vùng trồng là mã số định danh cho một vùng trồng trọt nhằm theo dõi và kiểm soát tình hình sản xuất; kiểm soát chất lượng sản phẩm; truy xuất nguồn gốc sản phẩm cây trồng.</w:t>
      </w:r>
    </w:p>
    <w:p w:rsidR="00DD4B92" w:rsidRPr="00387A52" w:rsidRDefault="00DD4B92" w:rsidP="00387A52">
      <w:pPr>
        <w:shd w:val="clear" w:color="auto" w:fill="FFFFFF"/>
        <w:spacing w:after="0"/>
        <w:ind w:firstLine="720"/>
        <w:jc w:val="both"/>
        <w:rPr>
          <w:rFonts w:ascii="Times New Roman" w:eastAsia="Times New Roman" w:hAnsi="Times New Roman" w:cs="Times New Roman"/>
          <w:color w:val="000000"/>
          <w:sz w:val="28"/>
          <w:szCs w:val="28"/>
        </w:rPr>
      </w:pPr>
      <w:r w:rsidRPr="00387A52">
        <w:rPr>
          <w:rFonts w:ascii="Times New Roman" w:eastAsia="Times New Roman" w:hAnsi="Times New Roman" w:cs="Times New Roman"/>
          <w:color w:val="000000"/>
          <w:sz w:val="28"/>
          <w:szCs w:val="28"/>
        </w:rPr>
        <w:t>Việc cấp mã số vùng trồng không những giúp truy xuất nguồn gốc mà còn gắn chặt sản xuất theo quy trình nhất định để đáp ứng yêu cầu của nước nhập khẩu, giúp nông dân ý thức được vấn đề sản xuất liên quan chặt chẽ đến chất lượng và giá thành sản phẩm.</w:t>
      </w:r>
    </w:p>
    <w:p w:rsidR="00DD4B92" w:rsidRPr="00387A52" w:rsidRDefault="00DD4B92" w:rsidP="00387A52">
      <w:pPr>
        <w:shd w:val="clear" w:color="auto" w:fill="FFFFFF"/>
        <w:spacing w:after="0"/>
        <w:ind w:firstLine="720"/>
        <w:jc w:val="both"/>
        <w:rPr>
          <w:rFonts w:ascii="Times New Roman" w:eastAsia="Times New Roman" w:hAnsi="Times New Roman" w:cs="Times New Roman"/>
          <w:color w:val="000000"/>
          <w:sz w:val="28"/>
          <w:szCs w:val="28"/>
        </w:rPr>
      </w:pPr>
      <w:r w:rsidRPr="00387A52">
        <w:rPr>
          <w:rFonts w:ascii="Times New Roman" w:eastAsia="Times New Roman" w:hAnsi="Times New Roman" w:cs="Times New Roman"/>
          <w:color w:val="000000"/>
          <w:sz w:val="28"/>
          <w:szCs w:val="28"/>
        </w:rPr>
        <w:t>Hiện nay, một số Quốc gia yêu cầu trái cây của Việt Nam phải có mã số vùng trồng mới được phép xuất khẩu sang các nước như: </w:t>
      </w:r>
      <w:r w:rsidRPr="00387A52">
        <w:rPr>
          <w:rFonts w:ascii="Times New Roman" w:eastAsia="Times New Roman" w:hAnsi="Times New Roman" w:cs="Times New Roman"/>
          <w:color w:val="333333"/>
          <w:sz w:val="28"/>
          <w:szCs w:val="28"/>
        </w:rPr>
        <w:t>Trung Quốc, Úc, New Zealand, Hàn Quốc, Nhật Bản,…</w:t>
      </w:r>
      <w:r w:rsidR="000B0293" w:rsidRPr="00387A52">
        <w:rPr>
          <w:rFonts w:ascii="Times New Roman" w:eastAsia="Times New Roman" w:hAnsi="Times New Roman" w:cs="Times New Roman"/>
          <w:color w:val="333333"/>
          <w:sz w:val="28"/>
          <w:szCs w:val="28"/>
        </w:rPr>
        <w:t xml:space="preserve"> </w:t>
      </w:r>
      <w:r w:rsidRPr="00387A52">
        <w:rPr>
          <w:rFonts w:ascii="Times New Roman" w:eastAsia="Times New Roman" w:hAnsi="Times New Roman" w:cs="Times New Roman"/>
          <w:color w:val="000000"/>
          <w:sz w:val="28"/>
          <w:szCs w:val="28"/>
        </w:rPr>
        <w:t xml:space="preserve">Đối với các vùng trồng đã được cấp mã số, nước nhập khẩu có thể sang Việt Nam </w:t>
      </w:r>
      <w:bookmarkStart w:id="0" w:name="_GoBack"/>
      <w:bookmarkEnd w:id="0"/>
      <w:r w:rsidRPr="00387A52">
        <w:rPr>
          <w:rFonts w:ascii="Times New Roman" w:eastAsia="Times New Roman" w:hAnsi="Times New Roman" w:cs="Times New Roman"/>
          <w:color w:val="000000"/>
          <w:sz w:val="28"/>
          <w:szCs w:val="28"/>
        </w:rPr>
        <w:t>kiểm tra đột xuất vùng nguyên liệu về tình hình sản xuất, việc đảm bảo vệ sinh an toàn thực phẩm, chất lượng sản phẩm... Tại cửa khẩu, hải quan nước nhập khẩu sẽ kiểm tra nguồn gốc các lô hàng thông qua tem truy xuất nguồn gốc. Nếu lô hàng không nằm trong các vùng trồng đã được cấp mã số thì sẽ bị từ chối nhập khẩu.</w:t>
      </w:r>
    </w:p>
    <w:p w:rsidR="00DD4B92" w:rsidRPr="00387A52" w:rsidRDefault="00DD4B92" w:rsidP="00387A52">
      <w:pPr>
        <w:shd w:val="clear" w:color="auto" w:fill="FFFFFF"/>
        <w:spacing w:after="0"/>
        <w:ind w:firstLine="720"/>
        <w:jc w:val="both"/>
        <w:rPr>
          <w:rFonts w:ascii="Times New Roman" w:eastAsia="Times New Roman" w:hAnsi="Times New Roman" w:cs="Times New Roman"/>
          <w:color w:val="000000"/>
          <w:sz w:val="28"/>
          <w:szCs w:val="28"/>
        </w:rPr>
      </w:pPr>
      <w:r w:rsidRPr="00387A52">
        <w:rPr>
          <w:rFonts w:ascii="Times New Roman" w:eastAsia="Times New Roman" w:hAnsi="Times New Roman" w:cs="Times New Roman"/>
          <w:color w:val="000000"/>
          <w:sz w:val="28"/>
          <w:szCs w:val="28"/>
        </w:rPr>
        <w:t xml:space="preserve">Để đảm bảo vùng nguyên liệu được cấp mã số đúng quy định, </w:t>
      </w:r>
      <w:r w:rsidR="00B9651F" w:rsidRPr="00B9651F">
        <w:rPr>
          <w:rFonts w:ascii="Times New Roman" w:eastAsia="Times New Roman" w:hAnsi="Times New Roman" w:cs="Times New Roman"/>
          <w:color w:val="000000"/>
          <w:sz w:val="28"/>
          <w:szCs w:val="28"/>
          <w:lang w:val="pt-BR"/>
        </w:rPr>
        <w:t>tạo điều kiện thuận lợi cho xuất khẩu nông sản; góp phần xây dựng nền nông nghiệp chuyên nghiệp và bền vững, nâng cao uy tín, tạo dựng thương hiệu cho nông sản Quảng Trị.</w:t>
      </w:r>
      <w:r w:rsidR="00B9651F">
        <w:rPr>
          <w:rFonts w:ascii="Times New Roman" w:eastAsia="Times New Roman" w:hAnsi="Times New Roman" w:cs="Times New Roman"/>
          <w:color w:val="000000"/>
          <w:sz w:val="28"/>
          <w:szCs w:val="28"/>
          <w:lang w:val="pt-BR"/>
        </w:rPr>
        <w:t xml:space="preserve"> </w:t>
      </w:r>
      <w:r w:rsidR="00F45110">
        <w:rPr>
          <w:rFonts w:ascii="Times New Roman" w:eastAsia="Times New Roman" w:hAnsi="Times New Roman" w:cs="Times New Roman"/>
          <w:color w:val="000000"/>
          <w:sz w:val="28"/>
          <w:szCs w:val="28"/>
        </w:rPr>
        <w:t>Chi cục Trồng trọt và BVTV</w:t>
      </w:r>
      <w:r w:rsidRPr="00387A52">
        <w:rPr>
          <w:rFonts w:ascii="Times New Roman" w:eastAsia="Times New Roman" w:hAnsi="Times New Roman" w:cs="Times New Roman"/>
          <w:color w:val="000000"/>
          <w:sz w:val="28"/>
          <w:szCs w:val="28"/>
        </w:rPr>
        <w:t xml:space="preserve"> hướng dẫn các tổ chức, cá nhân các bước cấp mã số vùng trồng nông sản xuất khẩu như sau:</w:t>
      </w:r>
    </w:p>
    <w:p w:rsidR="000B0293" w:rsidRPr="00387A52" w:rsidRDefault="00DD4B92" w:rsidP="00387A52">
      <w:pPr>
        <w:shd w:val="clear" w:color="auto" w:fill="FFFFFF"/>
        <w:spacing w:after="0"/>
        <w:ind w:firstLine="720"/>
        <w:jc w:val="both"/>
        <w:rPr>
          <w:rFonts w:ascii="Times New Roman" w:eastAsia="Times New Roman" w:hAnsi="Times New Roman" w:cs="Times New Roman"/>
          <w:i/>
          <w:iCs/>
          <w:color w:val="000000"/>
          <w:sz w:val="28"/>
          <w:szCs w:val="28"/>
        </w:rPr>
      </w:pPr>
      <w:r w:rsidRPr="00387A52">
        <w:rPr>
          <w:rFonts w:ascii="Times New Roman" w:eastAsia="Times New Roman" w:hAnsi="Times New Roman" w:cs="Times New Roman"/>
          <w:b/>
          <w:color w:val="000000"/>
          <w:sz w:val="28"/>
          <w:szCs w:val="28"/>
          <w:u w:val="single"/>
        </w:rPr>
        <w:t>Bước 1</w:t>
      </w:r>
      <w:r w:rsidRPr="00387A52">
        <w:rPr>
          <w:rFonts w:ascii="Times New Roman" w:eastAsia="Times New Roman" w:hAnsi="Times New Roman" w:cs="Times New Roman"/>
          <w:b/>
          <w:color w:val="000000"/>
          <w:sz w:val="28"/>
          <w:szCs w:val="28"/>
        </w:rPr>
        <w:t>:</w:t>
      </w:r>
      <w:r w:rsidRPr="00387A52">
        <w:rPr>
          <w:rFonts w:ascii="Times New Roman" w:eastAsia="Times New Roman" w:hAnsi="Times New Roman" w:cs="Times New Roman"/>
          <w:color w:val="000000"/>
          <w:sz w:val="28"/>
          <w:szCs w:val="28"/>
        </w:rPr>
        <w:t xml:space="preserve"> Tổ chức, cá nhân có nhu cầu cấp mã số vùng trồng gửi Tờ khai kỹ thuật về Chi cục Trồng trọt và BVTV</w:t>
      </w:r>
      <w:r w:rsidR="000B0293" w:rsidRPr="00387A52">
        <w:rPr>
          <w:rFonts w:ascii="Times New Roman" w:eastAsia="Times New Roman" w:hAnsi="Times New Roman" w:cs="Times New Roman"/>
          <w:color w:val="000000"/>
          <w:sz w:val="28"/>
          <w:szCs w:val="28"/>
        </w:rPr>
        <w:t xml:space="preserve"> Quảng Trị theo </w:t>
      </w:r>
      <w:r w:rsidRPr="00387A52">
        <w:rPr>
          <w:rFonts w:ascii="Times New Roman" w:eastAsia="Times New Roman" w:hAnsi="Times New Roman" w:cs="Times New Roman"/>
          <w:iCs/>
          <w:color w:val="000000"/>
          <w:sz w:val="28"/>
          <w:szCs w:val="28"/>
        </w:rPr>
        <w:t>mẫu tại p</w:t>
      </w:r>
      <w:r w:rsidR="000B0293" w:rsidRPr="00387A52">
        <w:rPr>
          <w:rFonts w:ascii="Times New Roman" w:eastAsia="Times New Roman" w:hAnsi="Times New Roman" w:cs="Times New Roman"/>
          <w:iCs/>
          <w:color w:val="000000"/>
          <w:sz w:val="28"/>
          <w:szCs w:val="28"/>
        </w:rPr>
        <w:t>hụ lục A của TCCS 774:2020/BVTV.</w:t>
      </w:r>
    </w:p>
    <w:p w:rsidR="00DD4B92" w:rsidRPr="00387A52" w:rsidRDefault="00DD4B92" w:rsidP="00387A52">
      <w:pPr>
        <w:shd w:val="clear" w:color="auto" w:fill="FFFFFF"/>
        <w:spacing w:after="0"/>
        <w:ind w:firstLine="720"/>
        <w:jc w:val="both"/>
        <w:rPr>
          <w:rFonts w:ascii="Times New Roman" w:eastAsia="Times New Roman" w:hAnsi="Times New Roman" w:cs="Times New Roman"/>
          <w:color w:val="000000"/>
          <w:sz w:val="28"/>
          <w:szCs w:val="28"/>
        </w:rPr>
      </w:pPr>
      <w:r w:rsidRPr="00387A52">
        <w:rPr>
          <w:rFonts w:ascii="Times New Roman" w:eastAsia="Times New Roman" w:hAnsi="Times New Roman" w:cs="Times New Roman"/>
          <w:b/>
          <w:color w:val="000000"/>
          <w:sz w:val="28"/>
          <w:szCs w:val="28"/>
          <w:u w:val="single"/>
        </w:rPr>
        <w:t>Bước 2</w:t>
      </w:r>
      <w:r w:rsidRPr="00387A52">
        <w:rPr>
          <w:rFonts w:ascii="Times New Roman" w:eastAsia="Times New Roman" w:hAnsi="Times New Roman" w:cs="Times New Roman"/>
          <w:color w:val="000000"/>
          <w:sz w:val="28"/>
          <w:szCs w:val="28"/>
        </w:rPr>
        <w:t xml:space="preserve">: Sau khi nhận được tờ khai, Chi cục Trồng trọt và BVTV Quảng Trị sẽ tiến hành kiểm tra hồ sơ </w:t>
      </w:r>
      <w:r w:rsidR="000B0293" w:rsidRPr="00387A52">
        <w:rPr>
          <w:rFonts w:ascii="Times New Roman" w:eastAsia="Times New Roman" w:hAnsi="Times New Roman" w:cs="Times New Roman"/>
          <w:color w:val="000000"/>
          <w:sz w:val="28"/>
          <w:szCs w:val="28"/>
        </w:rPr>
        <w:t xml:space="preserve">và kiểm tra thực địa vùng trồng, </w:t>
      </w:r>
      <w:r w:rsidRPr="00387A52">
        <w:rPr>
          <w:rFonts w:ascii="Times New Roman" w:eastAsia="Times New Roman" w:hAnsi="Times New Roman" w:cs="Times New Roman"/>
          <w:iCs/>
          <w:color w:val="000000"/>
          <w:sz w:val="28"/>
          <w:szCs w:val="28"/>
        </w:rPr>
        <w:t>nội dung kiểm tra chi tiết tại phụ lục B của TCCS 774:2020/BVTV</w:t>
      </w:r>
      <w:r w:rsidR="000B0293" w:rsidRPr="00387A52">
        <w:rPr>
          <w:rFonts w:ascii="Times New Roman" w:eastAsia="Times New Roman" w:hAnsi="Times New Roman" w:cs="Times New Roman"/>
          <w:i/>
          <w:iCs/>
          <w:color w:val="000000"/>
          <w:sz w:val="28"/>
          <w:szCs w:val="28"/>
        </w:rPr>
        <w:t xml:space="preserve">. </w:t>
      </w:r>
      <w:r w:rsidR="000B0293" w:rsidRPr="00387A52">
        <w:rPr>
          <w:rFonts w:ascii="Times New Roman" w:eastAsia="Times New Roman" w:hAnsi="Times New Roman" w:cs="Times New Roman"/>
          <w:iCs/>
          <w:color w:val="000000"/>
          <w:sz w:val="28"/>
          <w:szCs w:val="28"/>
        </w:rPr>
        <w:t xml:space="preserve">Trong trường hợp kết quả kiểm tra cho thấy vùng trồng </w:t>
      </w:r>
      <w:r w:rsidRPr="00387A52">
        <w:rPr>
          <w:rFonts w:ascii="Times New Roman" w:eastAsia="Times New Roman" w:hAnsi="Times New Roman" w:cs="Times New Roman"/>
          <w:color w:val="000000"/>
          <w:sz w:val="28"/>
          <w:szCs w:val="28"/>
        </w:rPr>
        <w:t>không đạt yêu cầu</w:t>
      </w:r>
      <w:r w:rsidR="000B0293" w:rsidRPr="00387A52">
        <w:rPr>
          <w:rFonts w:ascii="Times New Roman" w:eastAsia="Times New Roman" w:hAnsi="Times New Roman" w:cs="Times New Roman"/>
          <w:color w:val="000000"/>
          <w:sz w:val="28"/>
          <w:szCs w:val="28"/>
        </w:rPr>
        <w:t xml:space="preserve">, chi cục </w:t>
      </w:r>
      <w:r w:rsidRPr="00387A52">
        <w:rPr>
          <w:rFonts w:ascii="Times New Roman" w:eastAsia="Times New Roman" w:hAnsi="Times New Roman" w:cs="Times New Roman"/>
          <w:color w:val="000000"/>
          <w:sz w:val="28"/>
          <w:szCs w:val="28"/>
        </w:rPr>
        <w:t xml:space="preserve">đề nghị khắc phục và sẽ tiến hành kiểm tra lại khi có đề nghị của chủ thể vùng trồng. </w:t>
      </w:r>
      <w:r w:rsidR="000B0293" w:rsidRPr="00387A52">
        <w:rPr>
          <w:rFonts w:ascii="Times New Roman" w:eastAsia="Times New Roman" w:hAnsi="Times New Roman" w:cs="Times New Roman"/>
          <w:color w:val="000000"/>
          <w:sz w:val="28"/>
          <w:szCs w:val="28"/>
        </w:rPr>
        <w:t>Sau khi</w:t>
      </w:r>
      <w:r w:rsidRPr="00387A52">
        <w:rPr>
          <w:rFonts w:ascii="Times New Roman" w:eastAsia="Times New Roman" w:hAnsi="Times New Roman" w:cs="Times New Roman"/>
          <w:color w:val="000000"/>
          <w:sz w:val="28"/>
          <w:szCs w:val="28"/>
        </w:rPr>
        <w:t xml:space="preserve"> đạt yêu cầu, Chi cục gửi hồ sơ báo cáo Cục Bảo vệ thực vật.</w:t>
      </w:r>
    </w:p>
    <w:p w:rsidR="00DD4B92" w:rsidRPr="00387A52" w:rsidRDefault="00DD4B92" w:rsidP="00387A52">
      <w:pPr>
        <w:shd w:val="clear" w:color="auto" w:fill="FFFFFF"/>
        <w:spacing w:after="0"/>
        <w:ind w:firstLine="720"/>
        <w:jc w:val="both"/>
        <w:rPr>
          <w:rFonts w:ascii="Times New Roman" w:eastAsia="Times New Roman" w:hAnsi="Times New Roman" w:cs="Times New Roman"/>
          <w:color w:val="000000"/>
          <w:sz w:val="28"/>
          <w:szCs w:val="28"/>
        </w:rPr>
      </w:pPr>
      <w:r w:rsidRPr="00387A52">
        <w:rPr>
          <w:rFonts w:ascii="Times New Roman" w:eastAsia="Times New Roman" w:hAnsi="Times New Roman" w:cs="Times New Roman"/>
          <w:b/>
          <w:color w:val="000000"/>
          <w:sz w:val="28"/>
          <w:szCs w:val="28"/>
          <w:u w:val="single"/>
        </w:rPr>
        <w:t>Bước 3</w:t>
      </w:r>
      <w:r w:rsidRPr="00387A52">
        <w:rPr>
          <w:rFonts w:ascii="Times New Roman" w:eastAsia="Times New Roman" w:hAnsi="Times New Roman" w:cs="Times New Roman"/>
          <w:color w:val="000000"/>
          <w:sz w:val="28"/>
          <w:szCs w:val="28"/>
        </w:rPr>
        <w:t xml:space="preserve">: Sau khi nhận được hồ sơ đề nghị cấp mã số, Cục Bảo vệ thực vật thẩm định và cấp mã số cho vùng trồng đạt yêu cầu và gửi thông tin chi tiết mã số đã cấp cho nước nhập khẩu (Trong trường hợp cần thiết nước nhập khẩu sẽ </w:t>
      </w:r>
      <w:r w:rsidRPr="00387A52">
        <w:rPr>
          <w:rFonts w:ascii="Times New Roman" w:eastAsia="Times New Roman" w:hAnsi="Times New Roman" w:cs="Times New Roman"/>
          <w:color w:val="000000"/>
          <w:sz w:val="28"/>
          <w:szCs w:val="28"/>
        </w:rPr>
        <w:lastRenderedPageBreak/>
        <w:t>kiểm tra trực tuyến hoặc trực tiếp vùng trồng trước khi phê duyệt). Sau khi được nước nhập khẩu phê duyệt Cục Bảo vệ thực vật thông báo cho Chi cục Trồng trọt &amp; Bảo vệ thực vật tỉnh và Chi cục sẽ thông báo cho tổ chức/cá nhân đề nghị cấp mã số về mã số đã được cấp.</w:t>
      </w:r>
      <w:r w:rsidR="00006309" w:rsidRPr="00387A52">
        <w:rPr>
          <w:rFonts w:ascii="Times New Roman" w:eastAsia="Times New Roman" w:hAnsi="Times New Roman" w:cs="Times New Roman"/>
          <w:color w:val="000000"/>
          <w:sz w:val="28"/>
          <w:szCs w:val="28"/>
        </w:rPr>
        <w:t>/.</w:t>
      </w:r>
    </w:p>
    <w:p w:rsidR="00006309" w:rsidRPr="00387A52" w:rsidRDefault="006B750C" w:rsidP="00387A52">
      <w:pPr>
        <w:spacing w:after="0"/>
        <w:jc w:val="both"/>
        <w:rPr>
          <w:rFonts w:ascii="Times New Roman" w:hAnsi="Times New Roman" w:cs="Times New Roman"/>
          <w:sz w:val="28"/>
          <w:szCs w:val="28"/>
        </w:rPr>
      </w:pP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p>
    <w:p w:rsidR="00766B62" w:rsidRPr="00387A52" w:rsidRDefault="006B750C" w:rsidP="00387A52">
      <w:pPr>
        <w:spacing w:after="0"/>
        <w:ind w:left="4320" w:firstLine="720"/>
        <w:jc w:val="both"/>
        <w:rPr>
          <w:rFonts w:ascii="Times New Roman" w:hAnsi="Times New Roman" w:cs="Times New Roman"/>
          <w:sz w:val="28"/>
          <w:szCs w:val="28"/>
        </w:rPr>
      </w:pPr>
      <w:r w:rsidRPr="00387A52">
        <w:rPr>
          <w:rFonts w:ascii="Times New Roman" w:hAnsi="Times New Roman" w:cs="Times New Roman"/>
          <w:sz w:val="28"/>
          <w:szCs w:val="28"/>
        </w:rPr>
        <w:t xml:space="preserve">  Võ Xuân Thành</w:t>
      </w:r>
    </w:p>
    <w:p w:rsidR="006B750C" w:rsidRPr="00387A52" w:rsidRDefault="006B750C" w:rsidP="00387A52">
      <w:pPr>
        <w:spacing w:after="0"/>
        <w:jc w:val="both"/>
        <w:rPr>
          <w:rFonts w:ascii="Times New Roman" w:hAnsi="Times New Roman" w:cs="Times New Roman"/>
          <w:sz w:val="28"/>
          <w:szCs w:val="28"/>
        </w:rPr>
      </w:pP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r>
      <w:r w:rsidRPr="00387A52">
        <w:rPr>
          <w:rFonts w:ascii="Times New Roman" w:hAnsi="Times New Roman" w:cs="Times New Roman"/>
          <w:sz w:val="28"/>
          <w:szCs w:val="28"/>
        </w:rPr>
        <w:tab/>
        <w:t>Chi cục Trồng trọt và Bảo vệ thực vật Quảng Trị</w:t>
      </w:r>
    </w:p>
    <w:p w:rsidR="00DD4B92" w:rsidRPr="00387A52" w:rsidRDefault="00DD4B92" w:rsidP="00387A52">
      <w:pPr>
        <w:spacing w:after="0"/>
        <w:jc w:val="both"/>
        <w:rPr>
          <w:rFonts w:ascii="Times New Roman" w:hAnsi="Times New Roman" w:cs="Times New Roman"/>
          <w:sz w:val="28"/>
          <w:szCs w:val="28"/>
        </w:rPr>
      </w:pPr>
    </w:p>
    <w:sectPr w:rsidR="00DD4B92" w:rsidRPr="00387A52" w:rsidSect="0016401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C0"/>
    <w:rsid w:val="00006309"/>
    <w:rsid w:val="000B0293"/>
    <w:rsid w:val="00102485"/>
    <w:rsid w:val="00106B86"/>
    <w:rsid w:val="0016401C"/>
    <w:rsid w:val="00216DC7"/>
    <w:rsid w:val="00224100"/>
    <w:rsid w:val="002F0922"/>
    <w:rsid w:val="00340ACA"/>
    <w:rsid w:val="0036258E"/>
    <w:rsid w:val="00387A52"/>
    <w:rsid w:val="00533853"/>
    <w:rsid w:val="006B750C"/>
    <w:rsid w:val="006E6FD8"/>
    <w:rsid w:val="00766B62"/>
    <w:rsid w:val="009B2986"/>
    <w:rsid w:val="00A35E8E"/>
    <w:rsid w:val="00AD70FB"/>
    <w:rsid w:val="00B87984"/>
    <w:rsid w:val="00B9651F"/>
    <w:rsid w:val="00C618FB"/>
    <w:rsid w:val="00CE1A67"/>
    <w:rsid w:val="00DD4B92"/>
    <w:rsid w:val="00E57760"/>
    <w:rsid w:val="00E76087"/>
    <w:rsid w:val="00EB7F90"/>
    <w:rsid w:val="00ED53DC"/>
    <w:rsid w:val="00F45110"/>
    <w:rsid w:val="00FA67C0"/>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0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0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899">
      <w:bodyDiv w:val="1"/>
      <w:marLeft w:val="0"/>
      <w:marRight w:val="0"/>
      <w:marTop w:val="0"/>
      <w:marBottom w:val="0"/>
      <w:divBdr>
        <w:top w:val="none" w:sz="0" w:space="0" w:color="auto"/>
        <w:left w:val="none" w:sz="0" w:space="0" w:color="auto"/>
        <w:bottom w:val="none" w:sz="0" w:space="0" w:color="auto"/>
        <w:right w:val="none" w:sz="0" w:space="0" w:color="auto"/>
      </w:divBdr>
    </w:div>
    <w:div w:id="388919578">
      <w:bodyDiv w:val="1"/>
      <w:marLeft w:val="0"/>
      <w:marRight w:val="0"/>
      <w:marTop w:val="0"/>
      <w:marBottom w:val="0"/>
      <w:divBdr>
        <w:top w:val="none" w:sz="0" w:space="0" w:color="auto"/>
        <w:left w:val="none" w:sz="0" w:space="0" w:color="auto"/>
        <w:bottom w:val="none" w:sz="0" w:space="0" w:color="auto"/>
        <w:right w:val="none" w:sz="0" w:space="0" w:color="auto"/>
      </w:divBdr>
    </w:div>
    <w:div w:id="1613394986">
      <w:bodyDiv w:val="1"/>
      <w:marLeft w:val="0"/>
      <w:marRight w:val="0"/>
      <w:marTop w:val="0"/>
      <w:marBottom w:val="0"/>
      <w:divBdr>
        <w:top w:val="none" w:sz="0" w:space="0" w:color="auto"/>
        <w:left w:val="none" w:sz="0" w:space="0" w:color="auto"/>
        <w:bottom w:val="none" w:sz="0" w:space="0" w:color="auto"/>
        <w:right w:val="none" w:sz="0" w:space="0" w:color="auto"/>
      </w:divBdr>
    </w:div>
    <w:div w:id="18926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16</cp:revision>
  <dcterms:created xsi:type="dcterms:W3CDTF">2022-06-03T01:12:00Z</dcterms:created>
  <dcterms:modified xsi:type="dcterms:W3CDTF">2022-06-15T03:18:00Z</dcterms:modified>
</cp:coreProperties>
</file>